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浙江水利水电学院学生导师申请表</w:t>
      </w:r>
    </w:p>
    <w:tbl>
      <w:tblPr>
        <w:tblStyle w:val="3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2790"/>
        <w:gridCol w:w="1365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教师姓名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所聘类型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□学</w:t>
            </w:r>
            <w:r>
              <w:rPr>
                <w:rFonts w:hint="eastAsia" w:ascii="仿宋_GB2312" w:eastAsia="仿宋_GB2312"/>
                <w:sz w:val="24"/>
                <w:szCs w:val="24"/>
              </w:rPr>
              <w:t>科竞赛导师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□学生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社团导师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生涯发展导师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职称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自荐理由</w:t>
            </w:r>
          </w:p>
        </w:tc>
        <w:tc>
          <w:tcPr>
            <w:tcW w:w="6526" w:type="dxa"/>
            <w:gridSpan w:val="3"/>
            <w:shd w:val="clear" w:color="auto" w:fill="auto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（请填写荐聘相关导师的情况，可另附页 ）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二级学院、相关聘任单位意见</w:t>
            </w:r>
          </w:p>
        </w:tc>
        <w:tc>
          <w:tcPr>
            <w:tcW w:w="652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学生处意见</w:t>
            </w:r>
          </w:p>
        </w:tc>
        <w:tc>
          <w:tcPr>
            <w:tcW w:w="6526" w:type="dxa"/>
            <w:gridSpan w:val="3"/>
            <w:shd w:val="clear" w:color="auto" w:fill="auto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年     月   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47258"/>
    <w:rsid w:val="12447258"/>
    <w:rsid w:val="4163261A"/>
    <w:rsid w:val="48454FF3"/>
    <w:rsid w:val="5186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next w:val="1"/>
    <w:qFormat/>
    <w:uiPriority w:val="0"/>
    <w:rPr>
      <w:rFonts w:ascii="Calibri" w:hAnsi="Calibri" w:eastAsia="华文仿宋" w:cs="Times New Roman"/>
      <w:bCs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2019-06-28T05:41:00Z</dcterms:created>
  <dc:creator>Dalige</dc:creator>
  <cp:lastModifiedBy>Dalige</cp:lastModifiedBy>
  <dcterms:modified xsi:type="dcterms:W3CDTF">2019-06-28T05:41:57Z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